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C4A17" w14:textId="022BBB3C" w:rsidR="00B223F5" w:rsidRPr="00B223F5" w:rsidRDefault="00162897" w:rsidP="00B223F5">
      <w:pPr>
        <w:widowControl w:val="0"/>
        <w:rPr>
          <w:b/>
          <w:bCs/>
          <w:color w:val="FF0000"/>
          <w:sz w:val="32"/>
          <w:szCs w:val="32"/>
          <w:lang w:val="en-US"/>
          <w14:ligatures w14:val="none"/>
        </w:rPr>
      </w:pPr>
      <w:bookmarkStart w:id="0" w:name="_Hlk178584364"/>
      <w:r w:rsidRPr="00B223F5">
        <w:rPr>
          <w:b/>
          <w:bCs/>
          <w:color w:val="FF0000"/>
          <w:sz w:val="32"/>
          <w:szCs w:val="32"/>
          <w:lang w:val="en-US"/>
          <w14:ligatures w14:val="none"/>
        </w:rPr>
        <w:t xml:space="preserve">EXTRA CLASS  LUNDI 11/11/2024 :  </w:t>
      </w:r>
      <w:r w:rsidRPr="00B223F5">
        <w:rPr>
          <w:b/>
          <w:bCs/>
          <w:color w:val="FF0000"/>
          <w:sz w:val="40"/>
          <w:szCs w:val="40"/>
          <w:lang w:val="en-US"/>
          <w14:ligatures w14:val="none"/>
        </w:rPr>
        <w:t xml:space="preserve">Kurihara Sensei  </w:t>
      </w:r>
      <w:r w:rsidRPr="00B223F5">
        <w:rPr>
          <w:b/>
          <w:bCs/>
          <w:color w:val="FF0000"/>
          <w:sz w:val="32"/>
          <w:szCs w:val="32"/>
          <w:lang w:val="en-US"/>
          <w14:ligatures w14:val="none"/>
        </w:rPr>
        <w:t xml:space="preserve">JKA HQ </w:t>
      </w:r>
    </w:p>
    <w:bookmarkEnd w:id="0"/>
    <w:p w14:paraId="3F045952" w14:textId="754F2A55" w:rsidR="00B223F5" w:rsidRPr="00162897" w:rsidRDefault="00B223F5" w:rsidP="00B223F5">
      <w:pPr>
        <w:widowControl w:val="0"/>
        <w:jc w:val="center"/>
        <w:rPr>
          <w:b/>
          <w:bCs/>
          <w:color w:val="FF0000"/>
          <w:sz w:val="28"/>
          <w:szCs w:val="28"/>
          <w:lang w:val="en-US"/>
          <w14:ligatures w14:val="none"/>
        </w:rPr>
      </w:pPr>
      <w:r>
        <w:rPr>
          <w:b/>
          <w:bCs/>
          <w:noProof/>
          <w:color w:val="FF0000"/>
          <w:sz w:val="28"/>
          <w:szCs w:val="28"/>
          <w:lang w:val="en-US"/>
          <w14:ligatures w14:val="standardContextual"/>
          <w14:cntxtAlts w14:val="0"/>
        </w:rPr>
        <w:drawing>
          <wp:inline distT="0" distB="0" distL="0" distR="0" wp14:anchorId="091B4ED9" wp14:editId="3BC45073">
            <wp:extent cx="1990725" cy="2566272"/>
            <wp:effectExtent l="0" t="0" r="0" b="5715"/>
            <wp:docPr id="11931369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36968" name="Image 1193136968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19"/>
                    <a:stretch/>
                  </pic:blipFill>
                  <pic:spPr bwMode="auto">
                    <a:xfrm>
                      <a:off x="0" y="0"/>
                      <a:ext cx="2001677" cy="258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3FEDB" w14:textId="77777777" w:rsidR="00162897" w:rsidRDefault="00162897" w:rsidP="00162897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RESERVE AUX 60 PREMIERS INSCRITS (uniquement ceintures noires et marrons )  </w:t>
      </w:r>
    </w:p>
    <w:p w14:paraId="2AC4D633" w14:textId="77777777" w:rsidR="00162897" w:rsidRDefault="00162897" w:rsidP="00162897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10h00-11h30  (Unsu)   13h30 -15h00 ( Gojushio-sho et  Gojushio-daï ) </w:t>
      </w:r>
    </w:p>
    <w:p w14:paraId="5C5A36AC" w14:textId="77777777" w:rsidR="00162897" w:rsidRDefault="00162897" w:rsidP="00162897">
      <w:pPr>
        <w:widowControl w:val="0"/>
        <w:jc w:val="center"/>
        <w:rPr>
          <w14:ligatures w14:val="none"/>
        </w:rPr>
      </w:pPr>
      <w:r>
        <w:rPr>
          <w14:ligatures w14:val="none"/>
        </w:rPr>
        <w:t xml:space="preserve">Tarif : 30 € pour les deux cours ( BE54 4281 1350 6197)  communication : kata spécial 11/11/2024 </w:t>
      </w:r>
    </w:p>
    <w:p w14:paraId="0BF03DA7" w14:textId="64565372" w:rsidR="00162897" w:rsidRDefault="00162897" w:rsidP="00162897">
      <w:pPr>
        <w:widowControl w:val="0"/>
        <w:jc w:val="center"/>
        <w:rPr>
          <w14:ligatures w14:val="none"/>
        </w:rPr>
      </w:pPr>
      <w:r>
        <w:rPr>
          <w14:ligatures w14:val="none"/>
        </w:rPr>
        <w:t xml:space="preserve">WOLU SPORT PARK  </w:t>
      </w:r>
      <w:hyperlink r:id="rId5" w:history="1">
        <w:r w:rsidRPr="00B223F5">
          <w:rPr>
            <w:rStyle w:val="Lienhypertexte"/>
            <w:rFonts w:ascii="Arial" w:eastAsiaTheme="majorEastAsia" w:hAnsi="Arial" w:cs="Arial"/>
            <w:color w:val="auto"/>
            <w:sz w:val="21"/>
            <w:szCs w:val="21"/>
            <w:u w:val="none"/>
            <w14:ligatures w14:val="none"/>
          </w:rPr>
          <w:t>Av. Edmond Galoppin</w:t>
        </w:r>
        <w:r w:rsidR="009E7336">
          <w:rPr>
            <w:rStyle w:val="Lienhypertexte"/>
            <w:rFonts w:ascii="Arial" w:eastAsiaTheme="majorEastAsia" w:hAnsi="Arial" w:cs="Arial"/>
            <w:color w:val="auto"/>
            <w:sz w:val="21"/>
            <w:szCs w:val="21"/>
            <w:u w:val="none"/>
            <w14:ligatures w14:val="none"/>
          </w:rPr>
          <w:t xml:space="preserve"> 1</w:t>
        </w:r>
        <w:r w:rsidRPr="00B223F5">
          <w:rPr>
            <w:rStyle w:val="Lienhypertexte"/>
            <w:rFonts w:ascii="Arial" w:eastAsiaTheme="majorEastAsia" w:hAnsi="Arial" w:cs="Arial"/>
            <w:color w:val="auto"/>
            <w:sz w:val="21"/>
            <w:szCs w:val="21"/>
            <w:u w:val="none"/>
            <w14:ligatures w14:val="none"/>
          </w:rPr>
          <w:t>, 1150 Woluwe-Saint-Pierre</w:t>
        </w:r>
      </w:hyperlink>
      <w:r w:rsidRPr="00B223F5">
        <w:rPr>
          <w:color w:val="auto"/>
          <w14:ligatures w14:val="none"/>
        </w:rPr>
        <w:t xml:space="preserve"> </w:t>
      </w:r>
    </w:p>
    <w:p w14:paraId="1A79E8FE" w14:textId="77777777" w:rsidR="00162897" w:rsidRDefault="00162897" w:rsidP="0016289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23DEC74E" w14:textId="77777777" w:rsidR="00B223F5" w:rsidRDefault="00B223F5" w:rsidP="00162897">
      <w:pPr>
        <w:widowControl w:val="0"/>
        <w:rPr>
          <w14:ligatures w14:val="none"/>
        </w:rPr>
      </w:pPr>
    </w:p>
    <w:p w14:paraId="2F02028D" w14:textId="77777777" w:rsidR="00B223F5" w:rsidRDefault="00B223F5" w:rsidP="00162897">
      <w:pPr>
        <w:widowControl w:val="0"/>
        <w:rPr>
          <w14:ligatures w14:val="none"/>
        </w:rPr>
      </w:pPr>
    </w:p>
    <w:p w14:paraId="699CF180" w14:textId="77777777" w:rsidR="00B223F5" w:rsidRDefault="00B223F5" w:rsidP="00162897">
      <w:pPr>
        <w:widowControl w:val="0"/>
        <w:rPr>
          <w14:ligatures w14:val="none"/>
        </w:rPr>
      </w:pPr>
    </w:p>
    <w:p w14:paraId="20B2E0B3" w14:textId="246E151A" w:rsidR="00B223F5" w:rsidRPr="00B223F5" w:rsidRDefault="00B223F5" w:rsidP="00B223F5">
      <w:pPr>
        <w:widowControl w:val="0"/>
        <w:rPr>
          <w:b/>
          <w:bCs/>
          <w:color w:val="FF0000"/>
          <w:sz w:val="32"/>
          <w:szCs w:val="32"/>
          <w14:ligatures w14:val="none"/>
        </w:rPr>
      </w:pPr>
      <w:r w:rsidRPr="00B223F5">
        <w:rPr>
          <w:b/>
          <w:bCs/>
          <w:color w:val="FF0000"/>
          <w:sz w:val="32"/>
          <w:szCs w:val="32"/>
          <w14:ligatures w14:val="none"/>
        </w:rPr>
        <w:t xml:space="preserve">EXTRA CLASS  </w:t>
      </w:r>
      <w:r w:rsidR="001E2CE8">
        <w:rPr>
          <w:b/>
          <w:bCs/>
          <w:color w:val="FF0000"/>
          <w:sz w:val="32"/>
          <w:szCs w:val="32"/>
          <w14:ligatures w14:val="none"/>
        </w:rPr>
        <w:t xml:space="preserve">mandag </w:t>
      </w:r>
      <w:r w:rsidRPr="00B223F5">
        <w:rPr>
          <w:b/>
          <w:bCs/>
          <w:color w:val="FF0000"/>
          <w:sz w:val="32"/>
          <w:szCs w:val="32"/>
          <w14:ligatures w14:val="none"/>
        </w:rPr>
        <w:t xml:space="preserve"> 11/11/2024 :  </w:t>
      </w:r>
      <w:r w:rsidRPr="00B223F5">
        <w:rPr>
          <w:b/>
          <w:bCs/>
          <w:color w:val="FF0000"/>
          <w:sz w:val="40"/>
          <w:szCs w:val="40"/>
          <w14:ligatures w14:val="none"/>
        </w:rPr>
        <w:t xml:space="preserve">Kurihara Sensei  </w:t>
      </w:r>
      <w:r w:rsidRPr="00B223F5">
        <w:rPr>
          <w:b/>
          <w:bCs/>
          <w:color w:val="FF0000"/>
          <w:sz w:val="32"/>
          <w:szCs w:val="32"/>
          <w14:ligatures w14:val="none"/>
        </w:rPr>
        <w:t xml:space="preserve">JKA HQ </w:t>
      </w:r>
    </w:p>
    <w:p w14:paraId="4196E0FF" w14:textId="77777777" w:rsidR="00B96EA4" w:rsidRDefault="00B223F5" w:rsidP="00B223F5">
      <w:pPr>
        <w:jc w:val="center"/>
      </w:pPr>
      <w:r>
        <w:rPr>
          <w:b/>
          <w:bCs/>
          <w:noProof/>
          <w:color w:val="FF0000"/>
          <w:sz w:val="28"/>
          <w:szCs w:val="28"/>
          <w:lang w:val="en-US"/>
          <w14:ligatures w14:val="standardContextual"/>
          <w14:cntxtAlts w14:val="0"/>
        </w:rPr>
        <w:drawing>
          <wp:inline distT="0" distB="0" distL="0" distR="0" wp14:anchorId="13FA7252" wp14:editId="5080EFC2">
            <wp:extent cx="2050390" cy="2643187"/>
            <wp:effectExtent l="0" t="0" r="7620" b="5080"/>
            <wp:docPr id="943703005" name="Image 1" descr="Une image contenant personne, sport, habits, Uniforme d’arts martia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03005" name="Image 1" descr="Une image contenant personne, sport, habits, Uniforme d’arts martiaux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19"/>
                    <a:stretch/>
                  </pic:blipFill>
                  <pic:spPr bwMode="auto">
                    <a:xfrm>
                      <a:off x="0" y="0"/>
                      <a:ext cx="2063425" cy="26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6F25" w14:textId="77777777" w:rsidR="00B223F5" w:rsidRPr="00B223F5" w:rsidRDefault="00B223F5" w:rsidP="00B223F5">
      <w:pPr>
        <w:jc w:val="center"/>
        <w:rPr>
          <w:sz w:val="24"/>
          <w:szCs w:val="24"/>
          <w:lang w:val="nl-BE"/>
        </w:rPr>
      </w:pPr>
      <w:r w:rsidRPr="00B223F5">
        <w:rPr>
          <w:sz w:val="24"/>
          <w:szCs w:val="24"/>
          <w:lang w:val="nl-BE"/>
        </w:rPr>
        <w:t>GERESERVEERD VOOR DE EERSTE 60 REGISTRANTEN (alleen zwarte en bruine banden)</w:t>
      </w:r>
    </w:p>
    <w:p w14:paraId="73ECE755" w14:textId="77777777" w:rsidR="00B223F5" w:rsidRPr="00B223F5" w:rsidRDefault="00B223F5" w:rsidP="00B223F5">
      <w:pPr>
        <w:jc w:val="center"/>
        <w:rPr>
          <w:b/>
          <w:bCs/>
          <w:sz w:val="22"/>
          <w:szCs w:val="22"/>
          <w:lang w:val="nl-BE"/>
        </w:rPr>
      </w:pPr>
      <w:r w:rsidRPr="00B223F5">
        <w:rPr>
          <w:b/>
          <w:bCs/>
          <w:sz w:val="22"/>
          <w:szCs w:val="22"/>
          <w:lang w:val="nl-BE"/>
        </w:rPr>
        <w:t>10:00 - 11:30 uur (Unsu) 13:30 uur (Gojushio-sho en Gojushio-daï)</w:t>
      </w:r>
    </w:p>
    <w:p w14:paraId="6273A2AF" w14:textId="77777777" w:rsidR="00B223F5" w:rsidRPr="00B223F5" w:rsidRDefault="00B223F5" w:rsidP="00B223F5">
      <w:pPr>
        <w:jc w:val="center"/>
        <w:rPr>
          <w:lang w:val="nl-BE"/>
        </w:rPr>
      </w:pPr>
      <w:r w:rsidRPr="00B223F5">
        <w:rPr>
          <w:lang w:val="nl-BE"/>
        </w:rPr>
        <w:t>Prijs: € 30 voor beide cursussen (BE54 4281 1350 6197) communicatie: speciale kata 11/11/2024</w:t>
      </w:r>
    </w:p>
    <w:p w14:paraId="318A1B8F" w14:textId="5895353B" w:rsidR="00B223F5" w:rsidRDefault="00B223F5" w:rsidP="00B223F5">
      <w:pPr>
        <w:jc w:val="center"/>
      </w:pPr>
      <w:r>
        <w:t>SPORTPARK WOLU Av. Edmond Galoppin</w:t>
      </w:r>
      <w:r w:rsidR="009E7336">
        <w:t xml:space="preserve"> 1</w:t>
      </w:r>
      <w:r>
        <w:t>, 1150 Sint-Pieters-Woluwe</w:t>
      </w:r>
    </w:p>
    <w:sectPr w:rsidR="00B223F5" w:rsidSect="00B223F5">
      <w:pgSz w:w="11906" w:h="16838"/>
      <w:pgMar w:top="397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897"/>
    <w:rsid w:val="00162897"/>
    <w:rsid w:val="001E2CE8"/>
    <w:rsid w:val="003F438D"/>
    <w:rsid w:val="005E378A"/>
    <w:rsid w:val="00625D35"/>
    <w:rsid w:val="009E7336"/>
    <w:rsid w:val="00B223F5"/>
    <w:rsid w:val="00B96EA4"/>
    <w:rsid w:val="00BF3783"/>
    <w:rsid w:val="00C70E29"/>
    <w:rsid w:val="00C7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1F7FA"/>
  <w15:chartTrackingRefBased/>
  <w15:docId w15:val="{405E5366-F97E-4363-A5B5-CD6D63387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89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BE"/>
      <w14:ligatures w14:val="standard"/>
      <w14:cntxtAlts/>
    </w:rPr>
  </w:style>
  <w:style w:type="paragraph" w:styleId="Titre1">
    <w:name w:val="heading 1"/>
    <w:basedOn w:val="Normal"/>
    <w:next w:val="Normal"/>
    <w:link w:val="Titre1Car"/>
    <w:uiPriority w:val="9"/>
    <w:qFormat/>
    <w:rsid w:val="0016289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  <w14:cntxtAlts w14:val="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6289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  <w14:cntxtAlts w14:val="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289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  <w14:cntxtAlts w14:val="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6289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6289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2897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62897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62897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62897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28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628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628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6289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6289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6289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6289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6289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6289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62897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  <w14:ligatures w14:val="standardContextual"/>
      <w14:cntxtAlts w14:val="0"/>
    </w:rPr>
  </w:style>
  <w:style w:type="character" w:customStyle="1" w:styleId="TitreCar">
    <w:name w:val="Titre Car"/>
    <w:basedOn w:val="Policepardfaut"/>
    <w:link w:val="Titre"/>
    <w:uiPriority w:val="10"/>
    <w:rsid w:val="001628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289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  <w14:cntxtAlts w14:val="0"/>
    </w:rPr>
  </w:style>
  <w:style w:type="character" w:customStyle="1" w:styleId="Sous-titreCar">
    <w:name w:val="Sous-titre Car"/>
    <w:basedOn w:val="Policepardfaut"/>
    <w:link w:val="Sous-titre"/>
    <w:uiPriority w:val="11"/>
    <w:rsid w:val="001628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6289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CitationCar">
    <w:name w:val="Citation Car"/>
    <w:basedOn w:val="Policepardfaut"/>
    <w:link w:val="Citation"/>
    <w:uiPriority w:val="29"/>
    <w:rsid w:val="0016289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628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  <w14:cntxtAlts w14:val="0"/>
    </w:rPr>
  </w:style>
  <w:style w:type="character" w:styleId="Accentuationintense">
    <w:name w:val="Intense Emphasis"/>
    <w:basedOn w:val="Policepardfaut"/>
    <w:uiPriority w:val="21"/>
    <w:qFormat/>
    <w:rsid w:val="0016289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28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289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62897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162897"/>
    <w:rPr>
      <w:color w:val="08529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4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oogle.com/maps/place/data=!4m2!3m1!1s0x47c3db43a2ef6941:0x610a97f1b87802f1?sa=X&amp;ved=1t:8290&amp;ictx=11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734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Hoedt</dc:creator>
  <cp:keywords/>
  <dc:description/>
  <cp:lastModifiedBy>Jean-pierre Hoedt</cp:lastModifiedBy>
  <cp:revision>7</cp:revision>
  <dcterms:created xsi:type="dcterms:W3CDTF">2024-09-30T07:56:00Z</dcterms:created>
  <dcterms:modified xsi:type="dcterms:W3CDTF">2024-10-01T14:26:00Z</dcterms:modified>
</cp:coreProperties>
</file>